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5263825</wp:posOffset>
            </wp:positionH>
            <wp:positionV relativeFrom="margin">
              <wp:posOffset>51376</wp:posOffset>
            </wp:positionV>
            <wp:extent cx="721419" cy="946298"/>
            <wp:effectExtent b="0" l="0" r="0" t="0"/>
            <wp:wrapSquare wrapText="bothSides" distB="0" distT="0" distL="114300" distR="114300"/>
            <wp:docPr descr="identidad Santa Ana_sin recuadro" id="5" name="image1.jpg"/>
            <a:graphic>
              <a:graphicData uri="http://schemas.openxmlformats.org/drawingml/2006/picture">
                <pic:pic>
                  <pic:nvPicPr>
                    <pic:cNvPr descr="identidad Santa Ana_sin recuadr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419" cy="9462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CICLO LECTIVO 2023 - CUARTO GRADO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IMPORTANTE: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DOCUMENTACIÓN PARA ENTREGAR EN EL MES DE MARZO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 folio transparente traer: 1 foto carnet 4x4, fotocopia del carnet de vacunación, fotocopia del DNI (ambos lados) y certificado actualizado de ficha médica.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MATERIAL DIDÁCTICO CASTELLANO: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Cartuchera completa con: 2 lápices negros, lápices de colores, resaltador, sacapuntas, regla, goma de borrar, tijera, voligoma, birome azul, fibrón negro, ojalillos, escuadra, compás y transportador. CONTROLAR TODO EL AÑO.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 cuaderno A4 rayado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de evaluaciones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(más de 60 hojas) con rótulo y hojas numeradas.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diccionario (no de sinónimos)</w:t>
      </w:r>
      <w:r w:rsidDel="00000000" w:rsidR="00000000" w:rsidRPr="00000000">
        <w:rPr>
          <w:rtl w:val="0"/>
        </w:rPr>
        <w:t xml:space="preserve"> con nombre.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block de hojas para calcar tamaño Rivadavia en la carpeta de Ciencias.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carpetas tamaño Rivadavia, forradas y con rótulo, organizadas de la siguiente manera: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418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CARPETA 1: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Lengua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Literatura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de rayadas.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Matemática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cuadriculadas.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Carátula de</w:t>
      </w:r>
      <w:r w:rsidDel="00000000" w:rsidR="00000000" w:rsidRPr="00000000">
        <w:rPr>
          <w:b w:val="1"/>
          <w:rtl w:val="0"/>
        </w:rPr>
        <w:t xml:space="preserve"> Ciudadanía y participación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Tareas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CARPETA 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Ciencias Naturales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rayadas.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Ciencias Sociales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rayadas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Tecnología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rayadas.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1440" w:hanging="360"/>
      </w:pPr>
      <w:r w:rsidDel="00000000" w:rsidR="00000000" w:rsidRPr="00000000">
        <w:rPr>
          <w:rtl w:val="0"/>
        </w:rPr>
        <w:t xml:space="preserve">Carátula de </w:t>
      </w:r>
      <w:r w:rsidDel="00000000" w:rsidR="00000000" w:rsidRPr="00000000">
        <w:rPr>
          <w:b w:val="1"/>
          <w:rtl w:val="0"/>
        </w:rPr>
        <w:t xml:space="preserve">Tareas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CARPETA 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Música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rayadas.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Informática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rayadas + 1 pen drive.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Carátula de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Granja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con hojas rayadas.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*TODAS LAS CARÁTULAS CON NOMBRE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repuesto Rivadavia de hojas de color, colocados al final de la carpeta.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mapas: 2 planisferios, 1 de América,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Argentina, 4 de la Pcia. de Córdoba con división política y 2 de la Pcia. de Córdoba con división física y política.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folios tamaño Rivadavia con rótulo en cada carpeta.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folios de tamaño oficio.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644" w:hanging="360"/>
      </w:pPr>
      <w:r w:rsidDel="00000000" w:rsidR="00000000" w:rsidRPr="00000000">
        <w:rPr>
          <w:rtl w:val="0"/>
        </w:rPr>
        <w:t xml:space="preserve">Al iniciarse el año escolar se pedirán otros elementos que se necesitarán según el proyecto institucional para el año 2023.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="240" w:lineRule="auto"/>
        <w:ind w:left="644" w:hanging="360"/>
      </w:pPr>
      <w:r w:rsidDel="00000000" w:rsidR="00000000" w:rsidRPr="00000000">
        <w:rPr>
          <w:rtl w:val="0"/>
        </w:rPr>
        <w:t xml:space="preserve">Los libros de texto se solicitarán durante las primeras semanas de clases.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MATERIAL DIDÁCTICO INGLÉS: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carpeta tamaño Rivadavia con argollas, forrada </w:t>
      </w:r>
      <w:r w:rsidDel="00000000" w:rsidR="00000000" w:rsidRPr="00000000">
        <w:rPr>
          <w:rtl w:val="0"/>
        </w:rPr>
        <w:t xml:space="preserve">y con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rótulo.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carátulas: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LANGUAGE, CLIL, LITERATURE, </w:t>
      </w:r>
      <w:r w:rsidDel="00000000" w:rsidR="00000000" w:rsidRPr="00000000">
        <w:rPr>
          <w:b w:val="1"/>
          <w:rtl w:val="0"/>
        </w:rPr>
        <w:t xml:space="preserve">SKILLS PRACTICE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folios tamaño Rivadavia con rótulo para trabajar en clase.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Rule="auto"/>
        <w:ind w:left="644" w:hanging="360"/>
        <w:jc w:val="both"/>
      </w:pPr>
      <w:r w:rsidDel="00000000" w:rsidR="00000000" w:rsidRPr="00000000">
        <w:rPr>
          <w:sz w:val="24"/>
          <w:szCs w:val="24"/>
          <w:rtl w:val="0"/>
        </w:rPr>
        <w:t xml:space="preserve">1 carpeta A4 con nepaco, tapa transparente, 10 folios A4 y rótulo (rótulo: </w:t>
      </w:r>
      <w:r w:rsidDel="00000000" w:rsidR="00000000" w:rsidRPr="00000000">
        <w:rPr>
          <w:b w:val="1"/>
          <w:sz w:val="24"/>
          <w:szCs w:val="24"/>
          <w:rtl w:val="0"/>
        </w:rPr>
        <w:t xml:space="preserve">Nombre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sz w:val="24"/>
          <w:szCs w:val="24"/>
          <w:rtl w:val="0"/>
        </w:rPr>
        <w:t xml:space="preserve">My writing portfolio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1">
      <w:pPr>
        <w:spacing w:after="0" w:lineRule="auto"/>
        <w:ind w:left="64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*TODAS LAS CARÁTULAS CON NOMBRE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Libros: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me five!  3 -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Student's Book y Activity book. Ed. Macmillan.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i w:val="1"/>
        </w:rPr>
      </w:pPr>
      <w:r w:rsidDel="00000000" w:rsidR="00000000" w:rsidRPr="00000000">
        <w:rPr>
          <w:sz w:val="24"/>
          <w:szCs w:val="24"/>
          <w:rtl w:val="0"/>
        </w:rPr>
        <w:t xml:space="preserve">A principio de año se les pedirá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Workbook</w:t>
      </w:r>
      <w:r w:rsidDel="00000000" w:rsidR="00000000" w:rsidRPr="00000000">
        <w:rPr>
          <w:sz w:val="24"/>
          <w:szCs w:val="24"/>
          <w:rtl w:val="0"/>
        </w:rPr>
        <w:t xml:space="preserve"> con material extra y dos cuentos para Literature.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ARTES VISUALES: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="259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Carpeta oficio con elástico, con nombre, apellido y grado.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="259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Block de hojas blancas n°5, “El nene”.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="259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Fibrón negro punta redonda.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240" w:before="0" w:beforeAutospacing="0" w:line="259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Témpera grande color a elección.</w:t>
      </w:r>
    </w:p>
    <w:p w:rsidR="00000000" w:rsidDel="00000000" w:rsidP="00000000" w:rsidRDefault="00000000" w:rsidRPr="00000000" w14:paraId="0000003D">
      <w:pPr>
        <w:spacing w:after="240" w:before="24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*Todos los materiales son de uso colectivo, estos deben venir en una bolsa con nombre y apellido.</w:t>
      </w:r>
    </w:p>
    <w:p w:rsidR="00000000" w:rsidDel="00000000" w:rsidP="00000000" w:rsidRDefault="00000000" w:rsidRPr="00000000" w14:paraId="0000003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MATERIAL DE USO COMÚN (sin nombre):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 papeles </w:t>
      </w:r>
      <w:r w:rsidDel="00000000" w:rsidR="00000000" w:rsidRPr="00000000">
        <w:rPr>
          <w:rtl w:val="0"/>
        </w:rPr>
        <w:t xml:space="preserve">afiches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de cualquier color y 2 afiches blancos.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3 cartulinas: colores variados.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  sobres de papel glasé: 1 mate y 1 metalizado.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cinta de papel y cinta scot</w:t>
      </w:r>
      <w:r w:rsidDel="00000000" w:rsidR="00000000" w:rsidRPr="00000000">
        <w:rPr>
          <w:rtl w:val="0"/>
        </w:rPr>
        <w:t xml:space="preserve">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 (ambas anchas, 48mm</w:t>
      </w:r>
      <w:r w:rsidDel="00000000" w:rsidR="00000000" w:rsidRPr="00000000">
        <w:rPr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 fibrones: 1 negro y 1 de color.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 block de hojas de color tamaño A4. “El nene” o similar.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 revistas infantiles.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block de hojas fantasías, tamaño A4, sin perforación. (Tipo “El Nene”)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bloc de hojas blancas, tamaño A4, sin perforación. (Tipo “El Nene”)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papel crepe blanco, 1 celeste, 3 de colores vivos.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silicona </w:t>
      </w:r>
      <w:r w:rsidDel="00000000" w:rsidR="00000000" w:rsidRPr="00000000">
        <w:rPr>
          <w:rtl w:val="0"/>
        </w:rPr>
        <w:t xml:space="preserve">líquida.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cinta scotch chica.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 fibrones de colores de pizarra.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cartulina blanca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1 cartulina celeste, 1 cartuli</w:t>
      </w:r>
      <w:r w:rsidDel="00000000" w:rsidR="00000000" w:rsidRPr="00000000">
        <w:rPr>
          <w:rtl w:val="0"/>
        </w:rPr>
        <w:t xml:space="preserve">na negra, 1 cartulina naranja.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LIBROS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Give me five 3- Pupil’s Book y Activity Book-  Macmillan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secret garden- Stage 4- HUB I LOVE READING! SERIES (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ISBN: 978-987-1916-93-1)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Inside out- Pearson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(ISBN: 978-1-292-34683-0)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BICIENCIAS 4- Ciencias sociales y Naturales- Córdoba- Santillana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¡Clac! CARPETA  CON GANCHO MATEMÁTICA 4- Santillana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vuelo del sapo- Loqueleo Morada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bookmarkStart w:colFirst="0" w:colLast="0" w:name="_heading=h.8ljsqx9c9tz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bookmarkStart w:colFirst="0" w:colLast="0" w:name="_heading=h.shgm9lbjl4a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/>
      </w:pPr>
      <w:bookmarkStart w:colFirst="0" w:colLast="0" w:name="_heading=h.jjl2gx2z3pi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Todos los elementos de uso personal, deben tener rótulo con nombre y apellido del alumno.</w:t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Traer el material de uso común y el de Plástica en distintas bolsas.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Los uniformes deben tener el nombre </w:t>
      </w:r>
      <w:r w:rsidDel="00000000" w:rsidR="00000000" w:rsidRPr="00000000">
        <w:rPr>
          <w:b w:val="1"/>
          <w:u w:val="single"/>
          <w:rtl w:val="0"/>
        </w:rPr>
        <w:t xml:space="preserve">bordado en un lugar visible.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caso de no poder retirar personalmente al alumno se solicita avisar por escrito, con anterioridad, quien lo hará.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 SE PERMITIRÁ EL RETIRO DEL NIÑO POR NINGUNA PERSONA QUE NO ESTE DEBIDAMENTE AUTORIZADA POR LOS PADRES.</w:t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b w:val="1"/>
          <w:i w:val="1"/>
          <w:rtl w:val="0"/>
        </w:rPr>
        <w:t xml:space="preserve">EN CASOS DE RETIROS IMPREVISTOS, LES SOLICITAMOS ENVIAR AUTORIZACIÓN VÍA MAIL AL CORREO INSTITUCIONAL  info@institutosantaana.edu.ar, con corroboración telefónica al 03543-420449.</w:t>
      </w:r>
      <w:r w:rsidDel="00000000" w:rsidR="00000000" w:rsidRPr="00000000">
        <w:rPr>
          <w:rtl w:val="0"/>
        </w:rPr>
      </w:r>
    </w:p>
    <w:sectPr>
      <w:pgSz w:h="16839" w:w="11907" w:orient="portrait"/>
      <w:pgMar w:bottom="567" w:top="907" w:left="1134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  <w:b w:val="0"/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2050"/>
    <w:pPr>
      <w:spacing w:after="200" w:line="276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F205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2m2m/s22WE8EGV7PZw6uzb+vQ==">AMUW2mXW0nC9PrvZ2z7ImKmOgwOC8pGzZyzq6IundTbRn0o6LAXjD+BwAof7tpranzqTUe/xlcgZ8tG4DOEbitOrY8N+Dp7CbBA4YLK77OEJheVQZleM5woeBKEIUd7nueBdIiSATtWOSGr8qleRmTIQ3MQEghc8WaH5NRC3806k6uvKbF9m6TqT1OyBAo5RLkFWfiJh1DJR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2019-12-17T13:29:00Z</dcterms:created>
  <dc:creator>Martha ML. Lopez</dc:creator>
</cp:coreProperties>
</file>